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07" w:rsidRDefault="006E0B07">
      <w:r>
        <w:t xml:space="preserve">Link SK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TA 2018 2019 FITK : </w:t>
      </w:r>
      <w:bookmarkStart w:id="0" w:name="_GoBack"/>
      <w:bookmarkEnd w:id="0"/>
    </w:p>
    <w:p w:rsidR="00E259ED" w:rsidRDefault="006E0B07">
      <w:r w:rsidRPr="006E0B07">
        <w:t>https://drive.google.com/open?id=1v-4UKtfDaO86X8Jt8qt6LHz19kmIarg4</w:t>
      </w:r>
    </w:p>
    <w:sectPr w:rsidR="00E2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7"/>
    <w:rsid w:val="006E0B07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840AE-F0A8-4F86-BAFD-A10FFEA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fitk 1234</dc:creator>
  <cp:keywords/>
  <dc:description/>
  <cp:lastModifiedBy>fitk 1234</cp:lastModifiedBy>
  <cp:revision>1</cp:revision>
  <dcterms:created xsi:type="dcterms:W3CDTF">2018-10-23T08:07:00Z</dcterms:created>
  <dcterms:modified xsi:type="dcterms:W3CDTF">2018-10-23T08:08:00Z</dcterms:modified>
</cp:coreProperties>
</file>